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5A822" w14:textId="5584D575" w:rsidR="000F637C" w:rsidRPr="00E46C93" w:rsidRDefault="000F637C" w:rsidP="000F637C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#98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="000D1A90" w:rsidRPr="00481A30">
        <w:rPr>
          <w:rFonts w:eastAsiaTheme="minorEastAsia" w:cs="Arial"/>
          <w:lang w:eastAsia="ko-KR"/>
        </w:rPr>
        <w:t>17</w:t>
      </w:r>
      <w:r w:rsidR="000D1A90">
        <w:rPr>
          <w:rFonts w:eastAsiaTheme="minorEastAsia" w:cs="Arial" w:hint="eastAsia"/>
          <w:lang w:eastAsia="ko-KR"/>
        </w:rPr>
        <w:t>0</w:t>
      </w:r>
      <w:r w:rsidR="000D1A90">
        <w:rPr>
          <w:rFonts w:eastAsiaTheme="minorEastAsia" w:cs="Arial" w:hint="eastAsia"/>
          <w:lang w:eastAsia="ko-KR"/>
        </w:rPr>
        <w:t>5825</w:t>
      </w:r>
    </w:p>
    <w:p w14:paraId="7F601277" w14:textId="77777777" w:rsidR="000F637C" w:rsidRPr="0078631A" w:rsidRDefault="000F637C" w:rsidP="000F637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Hangzhou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4511E40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bookmarkStart w:id="0" w:name="_GoBack"/>
      <w:bookmarkEnd w:id="0"/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</w:t>
      </w:r>
      <w:proofErr w:type="spellStart"/>
      <w:r w:rsidR="007F047D">
        <w:rPr>
          <w:rFonts w:eastAsiaTheme="minorEastAsia" w:hint="eastAsia"/>
          <w:lang w:eastAsia="ko-KR"/>
        </w:rPr>
        <w:t>mMTC</w:t>
      </w:r>
      <w:proofErr w:type="spellEnd"/>
      <w:r w:rsidR="007F047D">
        <w:rPr>
          <w:rFonts w:eastAsiaTheme="minorEastAsia" w:hint="eastAsia"/>
          <w:lang w:eastAsia="ko-KR"/>
        </w:rPr>
        <w:t xml:space="preserve">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proofErr w:type="spellStart"/>
      <w:r w:rsidR="00F91300">
        <w:rPr>
          <w:rFonts w:eastAsiaTheme="minorEastAsia" w:hint="eastAsia"/>
          <w:lang w:eastAsia="ko-KR"/>
        </w:rPr>
        <w:t>IoT</w:t>
      </w:r>
      <w:proofErr w:type="spellEnd"/>
      <w:r w:rsidR="00F91300">
        <w:rPr>
          <w:rFonts w:eastAsiaTheme="minorEastAsia" w:hint="eastAsia"/>
          <w:lang w:eastAsia="ko-KR"/>
        </w:rPr>
        <w:t xml:space="preserve">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>service</w:t>
      </w:r>
      <w:r w:rsidR="0093330B">
        <w:rPr>
          <w:rFonts w:eastAsiaTheme="minorEastAsia" w:hint="eastAsia"/>
          <w:lang w:eastAsia="ko-KR"/>
        </w:rPr>
        <w:t xml:space="preserve">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</w:t>
      </w:r>
      <w:proofErr w:type="spellStart"/>
      <w:r w:rsidR="0093330B">
        <w:rPr>
          <w:rFonts w:eastAsiaTheme="minorEastAsia" w:hint="eastAsia"/>
          <w:lang w:eastAsia="ko-KR"/>
        </w:rPr>
        <w:t>mMTC</w:t>
      </w:r>
      <w:proofErr w:type="spellEnd"/>
      <w:r w:rsidR="0093330B">
        <w:rPr>
          <w:rFonts w:eastAsiaTheme="minorEastAsia" w:hint="eastAsia"/>
          <w:lang w:eastAsia="ko-KR"/>
        </w:rPr>
        <w:t xml:space="preserve">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>according to</w:t>
      </w:r>
      <w:r w:rsidR="00DD3B4A">
        <w:rPr>
          <w:rFonts w:eastAsiaTheme="minorEastAsia" w:hint="eastAsia"/>
          <w:lang w:eastAsia="ko-KR"/>
        </w:rPr>
        <w:t xml:space="preserve">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>operate</w:t>
      </w:r>
      <w:r w:rsidR="004A453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>HO</w:t>
      </w:r>
      <w:r w:rsidR="00276318">
        <w:rPr>
          <w:rFonts w:eastAsiaTheme="minorEastAsia" w:hint="eastAsia"/>
          <w:lang w:eastAsia="ko-KR"/>
        </w:rPr>
        <w:t xml:space="preserve">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614B0DC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HO 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HO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>one</w:t>
      </w:r>
      <w:r w:rsidR="009432BF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450D0F">
        <w:rPr>
          <w:rFonts w:eastAsiaTheme="minorEastAsia" w:hint="eastAsia"/>
          <w:lang w:eastAsia="ko-KR"/>
        </w:rPr>
        <w:t xml:space="preserve">HO </w:t>
      </w:r>
      <w:r w:rsidR="00AF3383">
        <w:rPr>
          <w:rFonts w:eastAsiaTheme="minorEastAsia" w:hint="eastAsia"/>
          <w:lang w:eastAsia="ko-KR"/>
        </w:rPr>
        <w:t>requirement</w:t>
      </w:r>
      <w:r w:rsidR="00AF3383">
        <w:rPr>
          <w:rFonts w:eastAsiaTheme="minorEastAsia" w:hint="eastAsia"/>
          <w:lang w:eastAsia="ko-KR"/>
        </w:rPr>
        <w:t xml:space="preserve">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HO requirement </w:t>
      </w:r>
      <w:r w:rsidR="004401AF">
        <w:rPr>
          <w:rFonts w:eastAsiaTheme="minorEastAsia" w:hint="eastAsia"/>
          <w:lang w:eastAsia="ko-KR"/>
        </w:rPr>
        <w:t>for different</w:t>
      </w:r>
      <w:r w:rsidR="004401AF">
        <w:rPr>
          <w:rFonts w:eastAsiaTheme="minorEastAsia" w:hint="eastAsia"/>
          <w:lang w:eastAsia="ko-KR"/>
        </w:rPr>
        <w:t xml:space="preserve"> 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>connection</w:t>
      </w:r>
      <w:r w:rsidR="00242284">
        <w:rPr>
          <w:rFonts w:ascii="Arial" w:eastAsiaTheme="minorEastAsia" w:hAnsi="Arial" w:cs="Arial" w:hint="eastAsia"/>
          <w:lang w:eastAsia="ko-KR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A90AFD3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>Network supports different HO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5B4AD19E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>During RRC connection setup,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port 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63322A3F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>service</w:t>
      </w:r>
      <w:r w:rsidR="00DC0EF0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>corresponding to different type of</w:t>
      </w:r>
      <w:r w:rsidR="00335996">
        <w:rPr>
          <w:rFonts w:eastAsiaTheme="minorEastAsia" w:hint="eastAsia"/>
          <w:lang w:eastAsia="ko-KR"/>
        </w:rPr>
        <w:t xml:space="preserve">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</w:t>
      </w:r>
      <w:r w:rsidR="00921F10">
        <w:rPr>
          <w:rFonts w:eastAsiaTheme="minorEastAsia" w:hint="eastAsia"/>
          <w:lang w:eastAsia="ko-KR"/>
        </w:rPr>
        <w:lastRenderedPageBreak/>
        <w:t>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HO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4D7616EB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>which can be useful for HO decision based on slice/service dependent requirement</w:t>
      </w:r>
      <w:r w:rsidR="000F7495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 with regard to tight or loose HO requirement up to slice/service type.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>to</w:t>
      </w:r>
      <w:r w:rsidR="00B707EF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76D1220E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at UE implies that single decision for HO triggering is made at a UE.</w:t>
      </w:r>
    </w:p>
    <w:p w14:paraId="1EAAC42F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>Network supports different HO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77777777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A0CC0" w14:textId="77777777" w:rsidR="00D819EF" w:rsidRDefault="00D819EF" w:rsidP="004A0D75">
      <w:pPr>
        <w:spacing w:after="0"/>
      </w:pPr>
      <w:r>
        <w:separator/>
      </w:r>
    </w:p>
  </w:endnote>
  <w:endnote w:type="continuationSeparator" w:id="0">
    <w:p w14:paraId="4C937A0B" w14:textId="77777777" w:rsidR="00D819EF" w:rsidRDefault="00D819EF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2DB87" w14:textId="77777777" w:rsidR="00D819EF" w:rsidRDefault="00D819EF" w:rsidP="004A0D75">
      <w:pPr>
        <w:spacing w:after="0"/>
      </w:pPr>
      <w:r>
        <w:separator/>
      </w:r>
    </w:p>
  </w:footnote>
  <w:footnote w:type="continuationSeparator" w:id="0">
    <w:p w14:paraId="62221CA1" w14:textId="77777777" w:rsidR="00D819EF" w:rsidRDefault="00D819EF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78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33FF4-0DB3-4884-9F24-B7B1511A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1475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3</cp:revision>
  <cp:lastPrinted>2016-08-01T09:42:00Z</cp:lastPrinted>
  <dcterms:created xsi:type="dcterms:W3CDTF">2017-05-12T07:48:00Z</dcterms:created>
  <dcterms:modified xsi:type="dcterms:W3CDTF">2017-05-12T07:48:00Z</dcterms:modified>
</cp:coreProperties>
</file>